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D" w:rsidRDefault="00574BA4">
      <w:pPr>
        <w:pStyle w:val="Antrat1"/>
        <w:tabs>
          <w:tab w:val="center" w:pos="2427"/>
          <w:tab w:val="center" w:pos="58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F279F0">
        <w:tab/>
      </w:r>
      <w:r>
        <w:t xml:space="preserve">PATVIRTINTA </w:t>
      </w:r>
    </w:p>
    <w:p w:rsidR="00B3405D" w:rsidRDefault="00F279F0" w:rsidP="00F279F0">
      <w:pPr>
        <w:spacing w:after="40"/>
        <w:ind w:left="0" w:right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Kėdainių </w:t>
      </w:r>
      <w:r w:rsidR="00AC1747">
        <w:t>dailės mokyklos</w:t>
      </w:r>
      <w:r w:rsidR="00574BA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BA4">
        <w:t xml:space="preserve">direktoriaus </w:t>
      </w:r>
      <w:r>
        <w:br/>
      </w:r>
      <w:r>
        <w:tab/>
      </w:r>
      <w:r>
        <w:tab/>
      </w:r>
      <w:r>
        <w:tab/>
      </w:r>
      <w:r>
        <w:tab/>
      </w:r>
      <w:r>
        <w:tab/>
        <w:t>2021 m. sausio 2</w:t>
      </w:r>
      <w:r w:rsidR="00AC1747">
        <w:t xml:space="preserve"> 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747">
        <w:t>įsakymu Nr. V-1-</w:t>
      </w:r>
      <w:r>
        <w:t>01</w:t>
      </w:r>
      <w:r w:rsidR="00574BA4">
        <w:t xml:space="preserve"> </w:t>
      </w:r>
    </w:p>
    <w:p w:rsidR="00B3405D" w:rsidRDefault="00574BA4">
      <w:pPr>
        <w:spacing w:after="27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B3405D" w:rsidRDefault="00AC1747" w:rsidP="00AC1747">
      <w:pPr>
        <w:spacing w:after="4" w:line="259" w:lineRule="auto"/>
        <w:ind w:left="588" w:right="0" w:firstLine="0"/>
        <w:jc w:val="center"/>
      </w:pPr>
      <w:r>
        <w:rPr>
          <w:b/>
        </w:rPr>
        <w:t>KĖDAINIŲ DAILĖS MOKYKLOS</w:t>
      </w:r>
    </w:p>
    <w:p w:rsidR="00B3405D" w:rsidRDefault="00574BA4">
      <w:pPr>
        <w:spacing w:after="2" w:line="259" w:lineRule="auto"/>
        <w:ind w:right="2"/>
        <w:jc w:val="center"/>
      </w:pPr>
      <w:r>
        <w:rPr>
          <w:b/>
        </w:rPr>
        <w:t xml:space="preserve">PROJEKTO VADOVO PAREIGYBĖS APRAŠYMAS </w:t>
      </w:r>
    </w:p>
    <w:p w:rsidR="00B3405D" w:rsidRDefault="00574B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05D" w:rsidRDefault="00574B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3405D" w:rsidRDefault="00574BA4">
      <w:pPr>
        <w:spacing w:after="2" w:line="259" w:lineRule="auto"/>
        <w:ind w:right="5"/>
        <w:jc w:val="center"/>
      </w:pPr>
      <w:r>
        <w:rPr>
          <w:b/>
        </w:rPr>
        <w:t xml:space="preserve">I SKYRIUS </w:t>
      </w:r>
    </w:p>
    <w:p w:rsidR="00B3405D" w:rsidRDefault="00574BA4">
      <w:pPr>
        <w:spacing w:after="2" w:line="259" w:lineRule="auto"/>
        <w:ind w:right="6"/>
        <w:jc w:val="center"/>
        <w:rPr>
          <w:b/>
        </w:rPr>
      </w:pPr>
      <w:r>
        <w:rPr>
          <w:b/>
        </w:rPr>
        <w:t xml:space="preserve">PAREIGYBĖ </w:t>
      </w:r>
    </w:p>
    <w:p w:rsidR="00F279F0" w:rsidRDefault="00F279F0">
      <w:pPr>
        <w:spacing w:after="2" w:line="259" w:lineRule="auto"/>
        <w:ind w:right="6"/>
        <w:jc w:val="center"/>
      </w:pPr>
    </w:p>
    <w:p w:rsidR="00431B22" w:rsidRDefault="00574BA4" w:rsidP="00F279F0">
      <w:pPr>
        <w:spacing w:after="14" w:line="259" w:lineRule="auto"/>
        <w:ind w:left="0" w:right="0" w:firstLine="0"/>
      </w:pPr>
      <w:r>
        <w:t xml:space="preserve"> </w:t>
      </w:r>
      <w:r w:rsidR="00431B22">
        <w:tab/>
        <w:t xml:space="preserve">1. </w:t>
      </w:r>
      <w:r w:rsidR="00AC1747">
        <w:t>Kėdainių dailės mokyklos (toliau – Mokyklos</w:t>
      </w:r>
      <w:r>
        <w:t xml:space="preserve">) projekto vadovo pareigybės aprašymas reglamentuoja specialius reikalavimus šioms pareigoms eiti, funkcijas, atsakomybę. </w:t>
      </w:r>
    </w:p>
    <w:p w:rsidR="00431B22" w:rsidRDefault="00431B22" w:rsidP="00F279F0">
      <w:pPr>
        <w:spacing w:after="14" w:line="259" w:lineRule="auto"/>
        <w:ind w:left="0" w:right="0" w:firstLine="0"/>
      </w:pPr>
      <w:r>
        <w:tab/>
        <w:t xml:space="preserve">2. </w:t>
      </w:r>
      <w:r w:rsidR="00574BA4">
        <w:t xml:space="preserve">Pareigybės grupė – struktūrinių padalinių vadovai ir jų pavaduotojai. </w:t>
      </w:r>
    </w:p>
    <w:p w:rsidR="00431B22" w:rsidRDefault="00431B22" w:rsidP="00F279F0">
      <w:pPr>
        <w:spacing w:after="14" w:line="259" w:lineRule="auto"/>
        <w:ind w:left="0" w:right="0" w:firstLine="0"/>
      </w:pPr>
      <w:r>
        <w:tab/>
        <w:t xml:space="preserve">3. </w:t>
      </w:r>
      <w:r w:rsidR="00AC1747">
        <w:t>Pareigybės lygis – A1</w:t>
      </w:r>
      <w:r w:rsidR="00574BA4">
        <w:t xml:space="preserve">. </w:t>
      </w:r>
    </w:p>
    <w:p w:rsidR="00B3405D" w:rsidRDefault="00431B22" w:rsidP="00F279F0">
      <w:pPr>
        <w:spacing w:after="14" w:line="259" w:lineRule="auto"/>
        <w:ind w:left="0" w:right="0" w:firstLine="0"/>
      </w:pPr>
      <w:r>
        <w:tab/>
        <w:t xml:space="preserve">4. </w:t>
      </w:r>
      <w:r w:rsidR="00574BA4">
        <w:t xml:space="preserve">Pavaldumas - pavaldus direktoriui. </w:t>
      </w:r>
    </w:p>
    <w:p w:rsidR="00B3405D" w:rsidRDefault="00574BA4" w:rsidP="00F279F0">
      <w:pPr>
        <w:spacing w:after="0" w:line="259" w:lineRule="auto"/>
        <w:ind w:left="0" w:right="0" w:firstLine="0"/>
      </w:pPr>
      <w:r>
        <w:t xml:space="preserve"> </w:t>
      </w:r>
    </w:p>
    <w:p w:rsidR="00B3405D" w:rsidRDefault="00574BA4">
      <w:pPr>
        <w:spacing w:after="2" w:line="259" w:lineRule="auto"/>
        <w:ind w:right="3"/>
        <w:jc w:val="center"/>
      </w:pPr>
      <w:r>
        <w:rPr>
          <w:b/>
        </w:rPr>
        <w:t xml:space="preserve">II SKYRIUS </w:t>
      </w:r>
    </w:p>
    <w:p w:rsidR="00B3405D" w:rsidRDefault="00574BA4">
      <w:pPr>
        <w:spacing w:after="2" w:line="259" w:lineRule="auto"/>
        <w:ind w:right="2"/>
        <w:jc w:val="center"/>
      </w:pPr>
      <w:r>
        <w:rPr>
          <w:b/>
        </w:rPr>
        <w:t>SPECIALŪS REIKALAVIMAI PROJEKTO VADOVUI</w:t>
      </w:r>
      <w:r>
        <w:t xml:space="preserve"> </w:t>
      </w:r>
    </w:p>
    <w:p w:rsidR="00431B22" w:rsidRDefault="00574BA4" w:rsidP="00431B22">
      <w:pPr>
        <w:spacing w:after="23" w:line="259" w:lineRule="auto"/>
        <w:ind w:left="61" w:right="0" w:firstLine="0"/>
        <w:jc w:val="center"/>
      </w:pPr>
      <w:r>
        <w:t xml:space="preserve">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 </w:t>
      </w:r>
      <w:r w:rsidR="00574BA4">
        <w:t xml:space="preserve">Projekto vadovas turi atitikti šiuos specialius reikalavimus: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5.1. </w:t>
      </w:r>
      <w:r w:rsidR="00574BA4">
        <w:t>turėti ne žemesnį kaip aukštąjį un</w:t>
      </w:r>
      <w:r w:rsidR="00AC1747">
        <w:t>iversitetinį i</w:t>
      </w:r>
      <w:r w:rsidR="00574BA4">
        <w:t>šsilavinimą</w:t>
      </w:r>
      <w:r w:rsidR="00AC1747">
        <w:t xml:space="preserve"> su magistro kvalifikaciniu laipsniu ar jam prilygintu išsilavinimu</w:t>
      </w:r>
      <w:r w:rsidR="00574BA4">
        <w:t xml:space="preserve">;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5.2. </w:t>
      </w:r>
      <w:r w:rsidR="00574BA4">
        <w:t xml:space="preserve">mokėti naudotis informacinėmis technologijomis, išmanyti jų taikymo galimybes atliekant savo pareigas;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5.3. </w:t>
      </w:r>
      <w:r w:rsidR="00AC1747">
        <w:t xml:space="preserve">būti susipažinęs su </w:t>
      </w:r>
      <w:r w:rsidR="00574BA4">
        <w:t xml:space="preserve">nacionalinių projektų rengimu, administravimu, įgyvendinimu ir gebėti juos rengti;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5.4. </w:t>
      </w:r>
      <w:r w:rsidR="00574BA4">
        <w:t>mo</w:t>
      </w:r>
      <w:r w:rsidR="00AC1747">
        <w:t xml:space="preserve">kėti užsienio (anglų) kalbą.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5.5. </w:t>
      </w:r>
      <w:r w:rsidR="00574BA4">
        <w:t xml:space="preserve">taikyti taisyklingos lietuvių kalbos, kalbos kultūros normų bei dokumentų valdymo taisyklių reikalavimus, sklandžiai ir argumentuotai dėstyti mintis žodžiu ir raštu; 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5.6. </w:t>
      </w:r>
      <w:r w:rsidR="00574BA4">
        <w:t xml:space="preserve">valdyti, kaupti, analizuoti, sisteminti, apibendrinti informaciją, reikalingą projektams koordinuoti ir administruoti bei rengti </w:t>
      </w:r>
      <w:r>
        <w:t>Kėdainių d</w:t>
      </w:r>
      <w:r w:rsidR="00AC1747">
        <w:t xml:space="preserve">ailės mokyklos </w:t>
      </w:r>
      <w:r w:rsidR="00574BA4">
        <w:t xml:space="preserve">veiklos ir kitus dokumentus;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5.7. </w:t>
      </w:r>
      <w:r w:rsidR="00574BA4">
        <w:t xml:space="preserve">žinoti etikos ir estetikos pagrindus, dalykinio bendradarbiavimo taisykles ir laikytis jų bendraujant su partneriais, klientais bei kolegomis;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5.8. </w:t>
      </w:r>
      <w:r w:rsidR="00574BA4">
        <w:t xml:space="preserve">mokėti savarankiškai planuoti ir organizuoti savo veiklą, dirbti komandoje, bendrauti, bendradarbiauti ir teikti konsultacijas;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5.9. </w:t>
      </w:r>
      <w:r w:rsidR="00574BA4">
        <w:t xml:space="preserve">būti tolerantiškas, kūrybingas, tvarkingas, pareigingas, atidus, komunikabilus;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5.10. </w:t>
      </w:r>
      <w:r w:rsidR="00574BA4">
        <w:t xml:space="preserve">gebėti greitai orientuotis įvairiose situacijose, spręsti  iškilusias problemas ir konfliktus;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5.11. </w:t>
      </w:r>
      <w:r w:rsidR="00574BA4">
        <w:t xml:space="preserve">išmanyti: </w:t>
      </w:r>
    </w:p>
    <w:p w:rsidR="00431B22" w:rsidRDefault="00431B22" w:rsidP="00431B22">
      <w:pPr>
        <w:spacing w:after="23" w:line="259" w:lineRule="auto"/>
        <w:ind w:left="0" w:right="0" w:firstLine="0"/>
      </w:pPr>
      <w:r>
        <w:tab/>
        <w:t xml:space="preserve">5.11.1. </w:t>
      </w:r>
      <w:r w:rsidR="00574BA4">
        <w:t xml:space="preserve">išmanyti dokumentų rengimo bei dokumentų tvarkymo ir apskaitos taisykles; </w:t>
      </w:r>
    </w:p>
    <w:p w:rsidR="00B3405D" w:rsidRDefault="00431B22" w:rsidP="00431B22">
      <w:pPr>
        <w:spacing w:after="23" w:line="259" w:lineRule="auto"/>
        <w:ind w:left="0" w:right="0" w:firstLine="0"/>
      </w:pPr>
      <w:r>
        <w:tab/>
        <w:t xml:space="preserve">5.11.2. </w:t>
      </w:r>
      <w:r w:rsidR="00574BA4">
        <w:t>Lietuvos Respublikos įstatymus, Lietuvos Respublikos Vyriausybės nutarimus, kit</w:t>
      </w:r>
      <w:r w:rsidR="00AC1747">
        <w:t>us teisės aktus;</w:t>
      </w:r>
    </w:p>
    <w:p w:rsidR="00AC1747" w:rsidRDefault="00431B22" w:rsidP="00431B22">
      <w:pPr>
        <w:ind w:left="0" w:right="0" w:firstLine="0"/>
      </w:pPr>
      <w:r>
        <w:tab/>
        <w:t>5.12</w:t>
      </w:r>
      <w:r w:rsidR="00574BA4">
        <w:t>. pasitikrinti sveikatą ir turėt</w:t>
      </w:r>
      <w:r>
        <w:t xml:space="preserve">i galiojančią Asmens medicininę </w:t>
      </w:r>
      <w:r w:rsidR="00574BA4">
        <w:t xml:space="preserve">knygelę; </w:t>
      </w:r>
    </w:p>
    <w:p w:rsidR="00B3405D" w:rsidRDefault="00431B22" w:rsidP="00431B22">
      <w:pPr>
        <w:ind w:left="561" w:right="1372"/>
      </w:pPr>
      <w:r>
        <w:tab/>
      </w:r>
      <w:r>
        <w:tab/>
        <w:t>5.13</w:t>
      </w:r>
      <w:r w:rsidR="00574BA4">
        <w:t xml:space="preserve">. turėti privalomųjų higienos įgūdžių mokymų pažymėjimą. </w:t>
      </w:r>
    </w:p>
    <w:p w:rsidR="00B3405D" w:rsidRDefault="00574BA4">
      <w:pPr>
        <w:spacing w:after="0" w:line="259" w:lineRule="auto"/>
        <w:ind w:left="61" w:right="0" w:firstLine="0"/>
        <w:jc w:val="center"/>
      </w:pPr>
      <w:r>
        <w:rPr>
          <w:b/>
        </w:rPr>
        <w:lastRenderedPageBreak/>
        <w:t xml:space="preserve"> </w:t>
      </w:r>
    </w:p>
    <w:p w:rsidR="00B3405D" w:rsidRDefault="00574BA4">
      <w:pPr>
        <w:spacing w:after="0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B3405D" w:rsidRDefault="00431B22" w:rsidP="00431B22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  <w:r w:rsidR="00574BA4">
        <w:rPr>
          <w:b/>
        </w:rPr>
        <w:t xml:space="preserve"> </w:t>
      </w:r>
    </w:p>
    <w:p w:rsidR="00B3405D" w:rsidRDefault="00574BA4">
      <w:pPr>
        <w:spacing w:after="2" w:line="259" w:lineRule="auto"/>
        <w:ind w:right="0"/>
        <w:jc w:val="center"/>
      </w:pPr>
      <w:r>
        <w:rPr>
          <w:b/>
        </w:rPr>
        <w:t xml:space="preserve">III SKYRIUS </w:t>
      </w:r>
    </w:p>
    <w:p w:rsidR="00B3405D" w:rsidRDefault="00574BA4">
      <w:pPr>
        <w:spacing w:after="2" w:line="259" w:lineRule="auto"/>
        <w:ind w:right="3"/>
        <w:jc w:val="center"/>
      </w:pPr>
      <w:r>
        <w:rPr>
          <w:b/>
        </w:rPr>
        <w:t xml:space="preserve">PROJEKTO VADOVO FUNKCIJOS </w:t>
      </w:r>
    </w:p>
    <w:p w:rsidR="00B3405D" w:rsidRDefault="00574BA4">
      <w:pPr>
        <w:spacing w:after="0" w:line="259" w:lineRule="auto"/>
        <w:ind w:left="61" w:right="0" w:firstLine="0"/>
        <w:jc w:val="center"/>
      </w:pPr>
      <w:r>
        <w:t xml:space="preserve"> </w:t>
      </w:r>
    </w:p>
    <w:p w:rsidR="00B3405D" w:rsidRDefault="00431B22" w:rsidP="00431B22">
      <w:pPr>
        <w:ind w:left="16" w:right="0" w:firstLine="0"/>
      </w:pPr>
      <w:r>
        <w:tab/>
        <w:t xml:space="preserve">6. </w:t>
      </w:r>
      <w:r w:rsidR="00574BA4">
        <w:t xml:space="preserve">Projekto vadovas vykdo tokias funkcijas:  </w:t>
      </w:r>
    </w:p>
    <w:p w:rsidR="00B3405D" w:rsidRDefault="00431B22" w:rsidP="00431B22">
      <w:pPr>
        <w:ind w:left="5" w:right="0" w:firstLine="0"/>
      </w:pPr>
      <w:r>
        <w:tab/>
        <w:t xml:space="preserve">6.1. </w:t>
      </w:r>
      <w:r w:rsidR="00574BA4">
        <w:t xml:space="preserve">bendradarbiauja su kitomis valstybės ir valdymo institucijomis bei socialiniais </w:t>
      </w:r>
    </w:p>
    <w:p w:rsidR="00431B22" w:rsidRDefault="00574BA4" w:rsidP="00431B22">
      <w:pPr>
        <w:ind w:right="0"/>
      </w:pPr>
      <w:r>
        <w:t xml:space="preserve">partneriais; </w:t>
      </w:r>
    </w:p>
    <w:p w:rsidR="00431B22" w:rsidRDefault="00431B22" w:rsidP="00431B22">
      <w:pPr>
        <w:ind w:right="0"/>
      </w:pPr>
      <w:r>
        <w:tab/>
      </w:r>
      <w:r>
        <w:tab/>
        <w:t xml:space="preserve">6.2. </w:t>
      </w:r>
      <w:r w:rsidR="00574BA4">
        <w:t>seka informaciją, susijusią su kvieti</w:t>
      </w:r>
      <w:r>
        <w:t>mais dalyvauti</w:t>
      </w:r>
      <w:r w:rsidR="00574BA4">
        <w:t xml:space="preserve"> nacionaliniuose ir kituose projektuose, programose, konkursuose; </w:t>
      </w:r>
    </w:p>
    <w:p w:rsidR="00431B22" w:rsidRDefault="00431B22" w:rsidP="00431B22">
      <w:pPr>
        <w:ind w:right="0"/>
      </w:pPr>
      <w:r>
        <w:tab/>
      </w:r>
      <w:r>
        <w:tab/>
        <w:t xml:space="preserve">6.3. </w:t>
      </w:r>
      <w:r w:rsidR="00574BA4">
        <w:t xml:space="preserve">rengia ir koordinuoja tarptautinius, nacionalinius, regioninius bei vietos projektus ir juos įgyvendina, administruoja; </w:t>
      </w:r>
    </w:p>
    <w:p w:rsidR="00431B22" w:rsidRDefault="00431B22" w:rsidP="00431B22">
      <w:pPr>
        <w:ind w:right="0"/>
      </w:pPr>
      <w:r>
        <w:tab/>
      </w:r>
      <w:r>
        <w:tab/>
        <w:t xml:space="preserve">6.4. </w:t>
      </w:r>
      <w:r w:rsidR="00574BA4">
        <w:t xml:space="preserve">užtikrina, kad laiku būtų parengtos tarpinių ir baigiamųjų tarptautinių, nacionalinių ir kitų projektų ataskaitos; </w:t>
      </w:r>
    </w:p>
    <w:p w:rsidR="00431B22" w:rsidRDefault="00431B22" w:rsidP="00431B22">
      <w:pPr>
        <w:ind w:right="0"/>
      </w:pPr>
      <w:r>
        <w:tab/>
      </w:r>
      <w:r>
        <w:tab/>
        <w:t xml:space="preserve">6.5. </w:t>
      </w:r>
      <w:r w:rsidR="00574BA4">
        <w:t xml:space="preserve">dalyvauja mokymuose, seminaruose, konferencijose susijusiose su skyriaus funkcijų vykdymu; </w:t>
      </w:r>
    </w:p>
    <w:p w:rsidR="00431B22" w:rsidRDefault="00431B22" w:rsidP="00431B22">
      <w:pPr>
        <w:ind w:right="0"/>
      </w:pPr>
      <w:r>
        <w:tab/>
      </w:r>
      <w:r>
        <w:tab/>
        <w:t xml:space="preserve">6.6. </w:t>
      </w:r>
      <w:r w:rsidR="00574BA4">
        <w:t xml:space="preserve">saugo konfidencialumą, susijusį su rengiamų projektų idėjomis; </w:t>
      </w:r>
    </w:p>
    <w:p w:rsidR="00431B22" w:rsidRDefault="00431B22" w:rsidP="00431B22">
      <w:pPr>
        <w:ind w:right="0"/>
      </w:pPr>
      <w:r>
        <w:tab/>
      </w:r>
      <w:r>
        <w:tab/>
        <w:t xml:space="preserve">6.7. </w:t>
      </w:r>
      <w:r w:rsidR="00574BA4">
        <w:t xml:space="preserve">organizuoja renginius (konferencijas, parodas, darbo patirties sklaidos ir kitus renginius) projektų įgyvendinimo laikotarpiu; </w:t>
      </w:r>
    </w:p>
    <w:p w:rsidR="00431B22" w:rsidRDefault="00431B22" w:rsidP="00431B22">
      <w:pPr>
        <w:ind w:right="0"/>
      </w:pPr>
      <w:r>
        <w:tab/>
      </w:r>
      <w:r>
        <w:tab/>
        <w:t xml:space="preserve">6.8. </w:t>
      </w:r>
      <w:r w:rsidR="00574BA4">
        <w:t xml:space="preserve">informuoja žiniasklaidą, visuomenę apie </w:t>
      </w:r>
      <w:r w:rsidR="00AC1747">
        <w:t xml:space="preserve">Mokykloje </w:t>
      </w:r>
      <w:r w:rsidR="00574BA4">
        <w:t xml:space="preserve">įgyvendinamus projektus; </w:t>
      </w:r>
    </w:p>
    <w:p w:rsidR="00B3405D" w:rsidRDefault="00431B22" w:rsidP="00431B22">
      <w:pPr>
        <w:ind w:right="0"/>
      </w:pPr>
      <w:r>
        <w:tab/>
      </w:r>
      <w:r>
        <w:tab/>
        <w:t xml:space="preserve">6.9. </w:t>
      </w:r>
      <w:r w:rsidR="00574BA4">
        <w:t>užtikrina viešinimo ir informavimo priemonių, skirtų informuoti visuomenę, projektų tikslines grupes apie vykdomo projektų įgyvendinimą</w:t>
      </w:r>
      <w:r w:rsidR="00574BA4">
        <w:rPr>
          <w:rFonts w:ascii="Arial" w:eastAsia="Arial" w:hAnsi="Arial" w:cs="Arial"/>
        </w:rPr>
        <w:t xml:space="preserve">; </w:t>
      </w:r>
    </w:p>
    <w:p w:rsidR="00B3405D" w:rsidRDefault="00431B22" w:rsidP="00431B22">
      <w:pPr>
        <w:ind w:left="1091" w:right="916" w:firstLine="0"/>
      </w:pPr>
      <w:r>
        <w:tab/>
        <w:t xml:space="preserve">6.10. </w:t>
      </w:r>
      <w:r w:rsidR="00AC1747">
        <w:t>rengia</w:t>
      </w:r>
      <w:r w:rsidR="00574BA4">
        <w:t xml:space="preserve"> veiklos planus bei metines ataskaitas; </w:t>
      </w:r>
    </w:p>
    <w:p w:rsidR="00AC1747" w:rsidRDefault="00431B22" w:rsidP="00431B22">
      <w:pPr>
        <w:ind w:left="1091" w:right="916" w:firstLine="0"/>
      </w:pPr>
      <w:r>
        <w:tab/>
        <w:t xml:space="preserve">6.11. </w:t>
      </w:r>
      <w:r w:rsidR="00574BA4">
        <w:t xml:space="preserve">užtikrina dokumentų </w:t>
      </w:r>
      <w:r w:rsidR="00AC1747">
        <w:t>saugumą ir jų perdavimą į Mokyklos</w:t>
      </w:r>
      <w:r w:rsidR="00574BA4">
        <w:t xml:space="preserve"> archyvą; </w:t>
      </w:r>
    </w:p>
    <w:p w:rsidR="00B3405D" w:rsidRDefault="00431B22" w:rsidP="00431B22">
      <w:pPr>
        <w:ind w:left="1091" w:right="916" w:firstLine="0"/>
      </w:pPr>
      <w:r>
        <w:tab/>
        <w:t xml:space="preserve">6.12. </w:t>
      </w:r>
      <w:r w:rsidR="00AC1747">
        <w:t>vykdo kitus Mokyklos</w:t>
      </w:r>
      <w:r>
        <w:t xml:space="preserve"> direktorius pavedimus;</w:t>
      </w:r>
    </w:p>
    <w:p w:rsidR="00431B22" w:rsidRDefault="00431B22" w:rsidP="00431B22">
      <w:pPr>
        <w:ind w:left="1091" w:right="916" w:firstLine="0"/>
      </w:pPr>
      <w:r>
        <w:tab/>
        <w:t>6.13. atsako už knygų fondą, jo apskaitą ir dokumentaciją;</w:t>
      </w:r>
    </w:p>
    <w:p w:rsidR="00431B22" w:rsidRDefault="00431B22" w:rsidP="00431B22">
      <w:pPr>
        <w:ind w:left="1091" w:right="916" w:firstLine="0"/>
      </w:pPr>
      <w:r>
        <w:tab/>
        <w:t>6.14. tvarko knygų fondo prieinamumą Mokyklos bendruomenei;</w:t>
      </w:r>
    </w:p>
    <w:p w:rsidR="00431B22" w:rsidRDefault="00431B22" w:rsidP="00431B22">
      <w:pPr>
        <w:ind w:left="1091" w:right="916" w:firstLine="0"/>
      </w:pPr>
      <w:r>
        <w:tab/>
        <w:t>6.15. rengia knygų įvairius pristatymus (parodas) mokiniams ir mokytojams.</w:t>
      </w:r>
    </w:p>
    <w:p w:rsidR="00431B22" w:rsidRDefault="00431B22" w:rsidP="00431B22">
      <w:pPr>
        <w:spacing w:after="11" w:line="268" w:lineRule="auto"/>
        <w:ind w:left="0" w:right="0" w:firstLine="0"/>
      </w:pPr>
      <w:r>
        <w:tab/>
        <w:t>7. Kultūros projektų vadovas planuoja, organizuoja ir tikslingai įgyvendina edukacinius, meno ir kultūros projektus. Juos įgyvendinant bendradarbiauja su regiono kultūros institucijomis, NVO, renginių organizatoriais.</w:t>
      </w:r>
      <w:r>
        <w:rPr>
          <w:b/>
        </w:rPr>
        <w:t xml:space="preserve"> </w:t>
      </w:r>
    </w:p>
    <w:p w:rsidR="00431B22" w:rsidRDefault="00431B22" w:rsidP="00431B22">
      <w:pPr>
        <w:spacing w:after="11" w:line="268" w:lineRule="auto"/>
        <w:ind w:left="0" w:right="0" w:firstLine="0"/>
      </w:pPr>
      <w:r>
        <w:tab/>
        <w:t xml:space="preserve">8. </w:t>
      </w:r>
      <w:r w:rsidR="00F279F0">
        <w:t>P</w:t>
      </w:r>
      <w:r>
        <w:t xml:space="preserve">rojektų vadovas geba: </w:t>
      </w:r>
    </w:p>
    <w:p w:rsidR="00431B22" w:rsidRDefault="00431B22" w:rsidP="00431B22">
      <w:pPr>
        <w:spacing w:after="11" w:line="268" w:lineRule="auto"/>
        <w:ind w:left="900" w:right="0" w:firstLine="0"/>
      </w:pPr>
      <w:r>
        <w:tab/>
        <w:t xml:space="preserve">8.1. sudaryti projekto įgyvendinimo planą, išlaidų sąmatą ir numatyti eigą; </w:t>
      </w:r>
    </w:p>
    <w:p w:rsidR="00431B22" w:rsidRDefault="00431B22" w:rsidP="00431B22">
      <w:pPr>
        <w:spacing w:after="11" w:line="268" w:lineRule="auto"/>
        <w:ind w:left="900" w:right="0" w:firstLine="0"/>
      </w:pPr>
      <w:r>
        <w:tab/>
        <w:t xml:space="preserve">8.2. parengti projektinio renginio scenarijų; </w:t>
      </w:r>
    </w:p>
    <w:p w:rsidR="00431B22" w:rsidRDefault="00431B22" w:rsidP="00431B22">
      <w:pPr>
        <w:spacing w:after="11" w:line="268" w:lineRule="auto"/>
        <w:ind w:left="900" w:right="0" w:firstLine="0"/>
      </w:pPr>
      <w:r>
        <w:tab/>
        <w:t xml:space="preserve">8.3. sudaryti projekto/renginio išsamią sąmatą; </w:t>
      </w:r>
    </w:p>
    <w:p w:rsidR="00431B22" w:rsidRDefault="00431B22" w:rsidP="00431B22">
      <w:pPr>
        <w:spacing w:after="11" w:line="268" w:lineRule="auto"/>
        <w:ind w:left="900" w:right="0" w:firstLine="0"/>
      </w:pPr>
      <w:r>
        <w:tab/>
        <w:t xml:space="preserve">8.4. atlieka išlaidų kontrolę; </w:t>
      </w:r>
    </w:p>
    <w:p w:rsidR="00431B22" w:rsidRDefault="00431B22" w:rsidP="00431B22">
      <w:pPr>
        <w:spacing w:after="12" w:line="268" w:lineRule="auto"/>
        <w:ind w:left="900" w:right="0" w:firstLine="0"/>
      </w:pPr>
      <w:r>
        <w:tab/>
        <w:t xml:space="preserve">8.5. vykdo projektų partnerių ir rėmėjų paiešką; </w:t>
      </w:r>
    </w:p>
    <w:p w:rsidR="00431B22" w:rsidRDefault="00431B22" w:rsidP="00431B22">
      <w:pPr>
        <w:spacing w:after="12" w:line="268" w:lineRule="auto"/>
        <w:ind w:left="900" w:right="0" w:firstLine="0"/>
      </w:pPr>
      <w:r>
        <w:tab/>
        <w:t xml:space="preserve">8.6. siekia projekto sklaidos ir viešinimo; </w:t>
      </w:r>
    </w:p>
    <w:p w:rsidR="00431B22" w:rsidRDefault="00431B22" w:rsidP="00431B22">
      <w:pPr>
        <w:spacing w:after="12" w:line="268" w:lineRule="auto"/>
        <w:ind w:left="900" w:right="0" w:firstLine="0"/>
      </w:pPr>
      <w:r>
        <w:tab/>
        <w:t xml:space="preserve">8.7. rengia projekto ataskaitą. </w:t>
      </w:r>
    </w:p>
    <w:p w:rsidR="00431B22" w:rsidRDefault="00431B22" w:rsidP="00431B22">
      <w:pPr>
        <w:spacing w:after="11" w:line="268" w:lineRule="auto"/>
        <w:ind w:left="360" w:right="0" w:firstLine="0"/>
      </w:pPr>
      <w:r>
        <w:tab/>
        <w:t>9. Kontroliuoja projektinių sutarčių vykdymą iki galutinio projekto įgyvendinimo</w:t>
      </w:r>
    </w:p>
    <w:p w:rsidR="00431B22" w:rsidRDefault="00F279F0" w:rsidP="00574BA4">
      <w:pPr>
        <w:spacing w:after="11" w:line="268" w:lineRule="auto"/>
        <w:ind w:left="0" w:right="0" w:firstLine="0"/>
      </w:pPr>
      <w:r>
        <w:tab/>
        <w:t xml:space="preserve">10. </w:t>
      </w:r>
      <w:r w:rsidR="00431B22">
        <w:t>Koordinuoja  ir rengia susitikimus su Mokyklos mokytojais, vadovais, kurių metu aptaria projekto įgyvendinimo ir kitus klausimus</w:t>
      </w:r>
      <w:r>
        <w:t>.</w:t>
      </w:r>
    </w:p>
    <w:p w:rsidR="00431B22" w:rsidRDefault="00F279F0" w:rsidP="00F279F0">
      <w:pPr>
        <w:spacing w:after="11" w:line="268" w:lineRule="auto"/>
        <w:ind w:left="360" w:right="0" w:firstLine="0"/>
      </w:pPr>
      <w:r>
        <w:tab/>
        <w:t xml:space="preserve">11. </w:t>
      </w:r>
      <w:r w:rsidR="00431B22">
        <w:t xml:space="preserve">Tvarko pagal pareigybes paskirtus dokumentų registrų žurnalus. </w:t>
      </w:r>
    </w:p>
    <w:p w:rsidR="00431B22" w:rsidRDefault="00F279F0" w:rsidP="00574BA4">
      <w:pPr>
        <w:spacing w:after="11" w:line="268" w:lineRule="auto"/>
        <w:ind w:left="0" w:right="0" w:firstLine="0"/>
      </w:pPr>
      <w:r>
        <w:tab/>
        <w:t>12. Dalyvauja Mokyklos</w:t>
      </w:r>
      <w:r w:rsidR="00431B22">
        <w:t xml:space="preserve"> rengini</w:t>
      </w:r>
      <w:r>
        <w:t>uose, analizuoja kitus renginius, teikia pasiūlymus renginių kokybei gerinti.</w:t>
      </w:r>
    </w:p>
    <w:p w:rsidR="00F279F0" w:rsidRDefault="00F279F0" w:rsidP="00F279F0">
      <w:pPr>
        <w:pStyle w:val="Betarp"/>
      </w:pPr>
      <w:r>
        <w:tab/>
      </w:r>
      <w:r>
        <w:tab/>
        <w:t xml:space="preserve">13. Vykdo </w:t>
      </w:r>
      <w:r w:rsidR="00431B22">
        <w:t xml:space="preserve">kitus </w:t>
      </w:r>
      <w:r>
        <w:t xml:space="preserve">vienkartinius Mokyklos direktoriaus </w:t>
      </w:r>
      <w:proofErr w:type="spellStart"/>
      <w:r>
        <w:t>įpareigojimus</w:t>
      </w:r>
      <w:proofErr w:type="spellEnd"/>
      <w:r>
        <w:t xml:space="preserve">, </w:t>
      </w:r>
      <w:r w:rsidR="00431B22">
        <w:t>nenumatytus pareiginiuose nuostatuose, tači</w:t>
      </w:r>
      <w:r w:rsidR="00294252">
        <w:t>au susijusius su Mokyklos</w:t>
      </w:r>
      <w:r w:rsidR="00431B22">
        <w:t xml:space="preserve"> vykdoma veikla. </w:t>
      </w:r>
    </w:p>
    <w:p w:rsidR="00431B22" w:rsidRDefault="00F279F0" w:rsidP="00F279F0">
      <w:pPr>
        <w:ind w:left="-5"/>
      </w:pPr>
      <w:r>
        <w:lastRenderedPageBreak/>
        <w:tab/>
      </w:r>
      <w:r>
        <w:tab/>
      </w:r>
      <w:r>
        <w:tab/>
        <w:t xml:space="preserve">14. </w:t>
      </w:r>
      <w:r w:rsidR="00431B22">
        <w:t xml:space="preserve">Ekonomiškai ir efektyviai naudoja materialius, finansinius ir darbo resursus. </w:t>
      </w:r>
    </w:p>
    <w:p w:rsidR="00431B22" w:rsidRDefault="00431B22" w:rsidP="00431B22">
      <w:pPr>
        <w:ind w:left="1091" w:right="916" w:firstLine="0"/>
      </w:pPr>
    </w:p>
    <w:p w:rsidR="00B3405D" w:rsidRDefault="00574BA4">
      <w:pPr>
        <w:spacing w:after="0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B3405D" w:rsidRDefault="00574BA4">
      <w:pPr>
        <w:spacing w:after="25" w:line="259" w:lineRule="auto"/>
        <w:ind w:right="19"/>
        <w:jc w:val="center"/>
      </w:pPr>
      <w:r>
        <w:rPr>
          <w:b/>
        </w:rPr>
        <w:t xml:space="preserve">IV SKYRIUS </w:t>
      </w:r>
    </w:p>
    <w:p w:rsidR="00B3405D" w:rsidRDefault="00574BA4">
      <w:pPr>
        <w:spacing w:after="2" w:line="259" w:lineRule="auto"/>
        <w:ind w:right="15"/>
        <w:jc w:val="center"/>
      </w:pPr>
      <w:r>
        <w:rPr>
          <w:b/>
        </w:rPr>
        <w:t xml:space="preserve">ATSAKOMYBĖ </w:t>
      </w:r>
    </w:p>
    <w:p w:rsidR="00F279F0" w:rsidRDefault="00574BA4" w:rsidP="00F279F0">
      <w:pPr>
        <w:spacing w:after="17" w:line="259" w:lineRule="auto"/>
        <w:ind w:left="613" w:right="0" w:firstLine="0"/>
        <w:jc w:val="center"/>
      </w:pPr>
      <w:r>
        <w:rPr>
          <w:b/>
        </w:rPr>
        <w:t xml:space="preserve">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 </w:t>
      </w:r>
      <w:r w:rsidR="00574BA4">
        <w:t xml:space="preserve">Projekto vadovas atsakingas už :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15.1. </w:t>
      </w:r>
      <w:r w:rsidR="00431B22">
        <w:t>Mokyklos projektų rengimą;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15.2. </w:t>
      </w:r>
      <w:r w:rsidR="00574BA4">
        <w:t xml:space="preserve">ne laiku arba klaidingai pateiktas ataskaitas;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15.3. </w:t>
      </w:r>
      <w:r w:rsidR="00574BA4">
        <w:t xml:space="preserve">patikėtų materialinių vertybių išsaugojimą ir apsaugą;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15.4. </w:t>
      </w:r>
      <w:r w:rsidR="00574BA4">
        <w:t xml:space="preserve">informacijos susijusios su projektų rengimu ir įgyvendinimu konfidencialumą;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15.5. </w:t>
      </w:r>
      <w:r w:rsidR="00574BA4">
        <w:t>savalaikį i</w:t>
      </w:r>
      <w:r w:rsidR="00294252">
        <w:t>r teisingą ataskaitų pateikimą į</w:t>
      </w:r>
      <w:bookmarkStart w:id="0" w:name="_GoBack"/>
      <w:bookmarkEnd w:id="0"/>
      <w:r w:rsidR="00574BA4">
        <w:t xml:space="preserve">gyvendinančiai institucijai;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15.6. </w:t>
      </w:r>
      <w:r w:rsidR="00574BA4">
        <w:t xml:space="preserve">tinkamą lėšų panaudojimą projekto įgyvendinimo metu;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15.7. </w:t>
      </w:r>
      <w:r w:rsidR="00574BA4">
        <w:t xml:space="preserve">projekto apskaitos organizavimą teisės aktų nustatyta tvarka;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15.8. </w:t>
      </w:r>
      <w:r w:rsidR="00574BA4">
        <w:t xml:space="preserve">saugos darbe, priešgaisrinės saugos ir </w:t>
      </w:r>
      <w:proofErr w:type="spellStart"/>
      <w:r w:rsidR="00574BA4">
        <w:t>elektrosaugos</w:t>
      </w:r>
      <w:proofErr w:type="spellEnd"/>
      <w:r w:rsidR="00574BA4">
        <w:t xml:space="preserve"> reikalavimų laikymąsi;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15.9. </w:t>
      </w:r>
      <w:r w:rsidR="00574BA4">
        <w:t xml:space="preserve">asmens duomenų teisinę apsaugą;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15.10. </w:t>
      </w:r>
      <w:r w:rsidR="00431B22">
        <w:t>Mokyklos</w:t>
      </w:r>
      <w:r w:rsidR="00574BA4">
        <w:t xml:space="preserve"> direktoriaus pavedimų vykdymą;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15.11. </w:t>
      </w:r>
      <w:r w:rsidR="00574BA4">
        <w:t>emociškai sa</w:t>
      </w:r>
      <w:r>
        <w:t>ugios mokymo(</w:t>
      </w:r>
      <w:proofErr w:type="spellStart"/>
      <w:r>
        <w:t>si</w:t>
      </w:r>
      <w:proofErr w:type="spellEnd"/>
      <w:r>
        <w:t>) aplinkos Mo</w:t>
      </w:r>
      <w:r w:rsidR="00431B22">
        <w:t>ky</w:t>
      </w:r>
      <w:r>
        <w:t>k</w:t>
      </w:r>
      <w:r w:rsidR="00431B22">
        <w:t>loje</w:t>
      </w:r>
      <w:r w:rsidR="00574BA4">
        <w:t xml:space="preserve"> puoselėjimą, reagavimą į</w:t>
      </w:r>
      <w:r w:rsidR="00431B22">
        <w:t xml:space="preserve"> smurtą ir patyčias pagal Mokykloje</w:t>
      </w:r>
      <w:r>
        <w:t xml:space="preserve"> nustatytą tvarką;</w:t>
      </w:r>
      <w:r w:rsidR="00574BA4">
        <w:t xml:space="preserve">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15.12. </w:t>
      </w:r>
      <w:r w:rsidR="00574BA4">
        <w:t>už skleidimą žodžiu, raštu ar kitokiu būdu tretiesiems asmenims komercinės, dalykinės, finansinės bei kitokios konfidencialios informacijos, kuri tapo pr</w:t>
      </w:r>
      <w:r w:rsidR="00431B22">
        <w:t>ieinama ir žinoma dirbant Mokykloje</w:t>
      </w:r>
      <w:r w:rsidR="00574BA4">
        <w:t xml:space="preserve">.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16. </w:t>
      </w:r>
      <w:r w:rsidR="00574BA4">
        <w:t xml:space="preserve">Projekto vadovą į darbą </w:t>
      </w:r>
      <w:r w:rsidR="00431B22">
        <w:t>priima ir iš jo atleidžia Mokyklos</w:t>
      </w:r>
      <w:r w:rsidR="00574BA4">
        <w:t xml:space="preserve"> direktorius Lietuvos Respublikos teisės aktų nustatyta tvarka</w:t>
      </w:r>
      <w:r>
        <w:t>.</w:t>
      </w:r>
      <w:r w:rsidR="00574BA4">
        <w:t xml:space="preserve"> </w:t>
      </w:r>
    </w:p>
    <w:p w:rsidR="00F279F0" w:rsidRDefault="00F279F0" w:rsidP="00F279F0">
      <w:pPr>
        <w:spacing w:after="17" w:line="259" w:lineRule="auto"/>
        <w:ind w:left="0" w:right="0" w:firstLine="0"/>
      </w:pPr>
      <w:r>
        <w:tab/>
        <w:t xml:space="preserve">17. </w:t>
      </w:r>
      <w:r w:rsidR="00574BA4">
        <w:t xml:space="preserve">Projekto vadovas už savo funkcijų netinkamą vykdymą atsako darbo tvarkos taisyklių ir Lietuvos Respublikos įstatymų numatyta tvarka. </w:t>
      </w:r>
    </w:p>
    <w:p w:rsidR="00431B22" w:rsidRDefault="00431B22" w:rsidP="00F279F0">
      <w:pPr>
        <w:spacing w:after="17" w:line="259" w:lineRule="auto"/>
        <w:ind w:left="0" w:right="0" w:firstLine="0"/>
      </w:pPr>
    </w:p>
    <w:p w:rsidR="00431B22" w:rsidRDefault="00431B22" w:rsidP="00431B22">
      <w:pPr>
        <w:ind w:left="566" w:right="0" w:firstLine="0"/>
      </w:pPr>
    </w:p>
    <w:p w:rsidR="00B3405D" w:rsidRDefault="00574BA4">
      <w:pPr>
        <w:pStyle w:val="Antrat1"/>
        <w:ind w:left="18" w:right="0"/>
      </w:pPr>
      <w:r>
        <w:t xml:space="preserve">___________________ </w:t>
      </w:r>
    </w:p>
    <w:p w:rsidR="00F279F0" w:rsidRDefault="00F279F0" w:rsidP="00F279F0"/>
    <w:p w:rsidR="00F279F0" w:rsidRPr="00F279F0" w:rsidRDefault="00F279F0" w:rsidP="00F279F0"/>
    <w:p w:rsidR="00F279F0" w:rsidRDefault="00574BA4">
      <w:pPr>
        <w:ind w:right="0"/>
      </w:pPr>
      <w:r>
        <w:t>Su pareigybės aprašymu susipažinau ir sutinku</w:t>
      </w:r>
      <w:r w:rsidR="00F279F0">
        <w:t>:</w:t>
      </w:r>
    </w:p>
    <w:p w:rsidR="00F279F0" w:rsidRDefault="00F279F0">
      <w:pPr>
        <w:ind w:right="0"/>
      </w:pPr>
    </w:p>
    <w:p w:rsidR="00F279F0" w:rsidRDefault="00F279F0">
      <w:pPr>
        <w:ind w:right="0"/>
      </w:pPr>
      <w:r>
        <w:t>_____________________________________</w:t>
      </w:r>
    </w:p>
    <w:p w:rsidR="00B3405D" w:rsidRDefault="00574BA4">
      <w:pPr>
        <w:ind w:right="0"/>
      </w:pPr>
      <w:r>
        <w:t xml:space="preserve"> (darbuotojo vardas, pavardė, parašas, data) </w:t>
      </w:r>
    </w:p>
    <w:sectPr w:rsidR="00B3405D">
      <w:pgSz w:w="11906" w:h="16838"/>
      <w:pgMar w:top="857" w:right="565" w:bottom="918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351C"/>
    <w:multiLevelType w:val="hybridMultilevel"/>
    <w:tmpl w:val="81E6E2C2"/>
    <w:lvl w:ilvl="0" w:tplc="C0FE4E78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A6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2C2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C4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26B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D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26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C1F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AD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10B2D"/>
    <w:multiLevelType w:val="multilevel"/>
    <w:tmpl w:val="D2104ED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F3039B"/>
    <w:multiLevelType w:val="multilevel"/>
    <w:tmpl w:val="0458F8DA"/>
    <w:lvl w:ilvl="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2B17A4"/>
    <w:multiLevelType w:val="hybridMultilevel"/>
    <w:tmpl w:val="4CD0174E"/>
    <w:lvl w:ilvl="0" w:tplc="5E7AD3D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470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CC9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71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E3E2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6B3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636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A9E7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DD3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86723F"/>
    <w:multiLevelType w:val="multilevel"/>
    <w:tmpl w:val="493861C6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0D48BA"/>
    <w:multiLevelType w:val="multilevel"/>
    <w:tmpl w:val="9ADA1DFC"/>
    <w:lvl w:ilvl="0">
      <w:start w:val="7"/>
      <w:numFmt w:val="decimal"/>
      <w:lvlText w:val="%1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8E733A"/>
    <w:multiLevelType w:val="hybridMultilevel"/>
    <w:tmpl w:val="936C27FA"/>
    <w:lvl w:ilvl="0" w:tplc="EC68E600">
      <w:start w:val="1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83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C22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D2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8B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2B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61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AEF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AD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5D"/>
    <w:rsid w:val="00294252"/>
    <w:rsid w:val="00431B22"/>
    <w:rsid w:val="00574BA4"/>
    <w:rsid w:val="007056CE"/>
    <w:rsid w:val="00AC1747"/>
    <w:rsid w:val="00B3405D"/>
    <w:rsid w:val="00F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518D"/>
  <w15:docId w15:val="{5BA7819A-0068-4259-9B82-F853FFDD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70" w:lineRule="auto"/>
      <w:ind w:left="10" w:right="5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23"/>
      <w:ind w:left="10" w:right="55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4"/>
    </w:rPr>
  </w:style>
  <w:style w:type="paragraph" w:styleId="Betarp">
    <w:name w:val="No Spacing"/>
    <w:uiPriority w:val="1"/>
    <w:qFormat/>
    <w:rsid w:val="00F279F0"/>
    <w:pPr>
      <w:spacing w:after="0" w:line="240" w:lineRule="auto"/>
      <w:ind w:left="10" w:right="5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2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4064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Microsoft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Darb</dc:creator>
  <cp:keywords/>
  <cp:lastModifiedBy>Sekretore</cp:lastModifiedBy>
  <cp:revision>7</cp:revision>
  <cp:lastPrinted>2021-02-25T11:37:00Z</cp:lastPrinted>
  <dcterms:created xsi:type="dcterms:W3CDTF">2021-02-25T09:36:00Z</dcterms:created>
  <dcterms:modified xsi:type="dcterms:W3CDTF">2021-02-25T11:37:00Z</dcterms:modified>
</cp:coreProperties>
</file>